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AFDE" w14:textId="65A5706B" w:rsidR="00091D96" w:rsidRPr="007A40A0" w:rsidRDefault="00C751C2" w:rsidP="00091D96">
      <w:pPr>
        <w:spacing w:line="240" w:lineRule="auto"/>
        <w:jc w:val="both"/>
        <w:rPr>
          <w:rFonts w:ascii="Times New Roman" w:hAnsi="Times New Roman" w:cs="Times New Roman"/>
          <w:b/>
          <w:noProof/>
          <w:lang w:val="bs-Latn-BA"/>
        </w:rPr>
      </w:pPr>
      <w:r w:rsidRPr="007A40A0">
        <w:rPr>
          <w:rFonts w:ascii="Times New Roman" w:hAnsi="Times New Roman" w:cs="Times New Roman"/>
          <w:b/>
          <w:noProof/>
          <w:lang w:val="bs-Latn-BA"/>
        </w:rPr>
        <w:t xml:space="preserve">PITANJA, LISTA PROPISA I LITERATURE ZA PISMENI I USMENI ISPIT ZA PRIJEM U RADNI ODNOS NA NEODREĐENO VRIJEME NA UNIVERZITETU U SARAJEVU – STOMATOLOŠKOM FAKULTETU SA </w:t>
      </w:r>
      <w:r w:rsidR="00BC1B31" w:rsidRPr="007A40A0">
        <w:rPr>
          <w:rFonts w:ascii="Times New Roman" w:hAnsi="Times New Roman" w:cs="Times New Roman"/>
          <w:b/>
          <w:noProof/>
          <w:lang w:val="bs-Latn-BA"/>
        </w:rPr>
        <w:t>STOMATOLOŠKIM KLINIČKIM CENTROM</w:t>
      </w:r>
    </w:p>
    <w:p w14:paraId="4AC2CCE8" w14:textId="2783A66F" w:rsidR="00C751C2" w:rsidRPr="007A40A0" w:rsidRDefault="00C751C2" w:rsidP="00091D96">
      <w:pPr>
        <w:spacing w:line="240" w:lineRule="auto"/>
        <w:jc w:val="both"/>
        <w:rPr>
          <w:rFonts w:ascii="Times New Roman" w:hAnsi="Times New Roman" w:cs="Times New Roman"/>
          <w:b/>
          <w:noProof/>
          <w:lang w:val="bs-Latn-BA"/>
        </w:rPr>
      </w:pPr>
      <w:r w:rsidRPr="007A40A0">
        <w:rPr>
          <w:rFonts w:ascii="Times New Roman" w:hAnsi="Times New Roman" w:cs="Times New Roman"/>
          <w:b/>
          <w:noProof/>
          <w:lang w:val="bs-Latn-BA"/>
        </w:rPr>
        <w:t>POZICIJA BR. 1</w:t>
      </w:r>
      <w:r w:rsidR="00091D96" w:rsidRPr="007A40A0">
        <w:rPr>
          <w:rFonts w:ascii="Times New Roman" w:hAnsi="Times New Roman" w:cs="Times New Roman"/>
          <w:b/>
          <w:noProof/>
          <w:lang w:val="bs-Latn-BA"/>
        </w:rPr>
        <w:t xml:space="preserve">. </w:t>
      </w:r>
      <w:bookmarkStart w:id="0" w:name="_GoBack"/>
      <w:r w:rsidR="00091D96" w:rsidRPr="007A40A0">
        <w:rPr>
          <w:rFonts w:ascii="Times New Roman" w:hAnsi="Times New Roman" w:cs="Times New Roman"/>
          <w:b/>
          <w:lang w:val="bs-Latn-BA"/>
        </w:rPr>
        <w:t>Samostalni referent / Kurir, 1 (jedan) izvršilac na neodređeno vrijeme</w:t>
      </w:r>
      <w:bookmarkEnd w:id="0"/>
    </w:p>
    <w:p w14:paraId="61FD82FF" w14:textId="77777777" w:rsidR="00091D96" w:rsidRPr="007A40A0" w:rsidRDefault="00091D96" w:rsidP="00091D96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lang w:val="bs-Latn-BA"/>
        </w:rPr>
      </w:pPr>
    </w:p>
    <w:p w14:paraId="2E3BAB49" w14:textId="2C94C2AF" w:rsidR="00C751C2" w:rsidRPr="007A40A0" w:rsidRDefault="00C751C2" w:rsidP="00091D96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lang w:val="bs-Latn-BA"/>
        </w:rPr>
      </w:pPr>
      <w:r w:rsidRPr="007A40A0">
        <w:rPr>
          <w:rFonts w:ascii="Times New Roman" w:eastAsia="Calibri" w:hAnsi="Times New Roman" w:cs="Times New Roman"/>
          <w:b/>
          <w:noProof/>
          <w:lang w:val="bs-Latn-BA"/>
        </w:rPr>
        <w:t>PITANJA ZA PISMENI I U</w:t>
      </w:r>
      <w:r w:rsidR="00D54B21" w:rsidRPr="007A40A0">
        <w:rPr>
          <w:rFonts w:ascii="Times New Roman" w:eastAsia="Calibri" w:hAnsi="Times New Roman" w:cs="Times New Roman"/>
          <w:b/>
          <w:noProof/>
          <w:lang w:val="bs-Latn-BA"/>
        </w:rPr>
        <w:t>S</w:t>
      </w:r>
      <w:r w:rsidRPr="007A40A0">
        <w:rPr>
          <w:rFonts w:ascii="Times New Roman" w:eastAsia="Calibri" w:hAnsi="Times New Roman" w:cs="Times New Roman"/>
          <w:b/>
          <w:noProof/>
          <w:lang w:val="bs-Latn-BA"/>
        </w:rPr>
        <w:t>MENI ISPIT</w:t>
      </w:r>
    </w:p>
    <w:p w14:paraId="4226E28A" w14:textId="0060B625" w:rsidR="00C751C2" w:rsidRPr="007A40A0" w:rsidRDefault="007B4095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Gdje se stavlja o</w:t>
      </w:r>
      <w:r w:rsidR="00C751C2" w:rsidRPr="007A40A0">
        <w:rPr>
          <w:rFonts w:ascii="Times New Roman" w:eastAsia="Calibri" w:hAnsi="Times New Roman" w:cs="Times New Roman"/>
          <w:noProof/>
          <w:lang w:val="bs-Latn-BA"/>
        </w:rPr>
        <w:t>tisak prijemnog štambilja</w:t>
      </w:r>
      <w:r w:rsidRPr="007A40A0"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2BE90F67" w14:textId="65FDF0A0" w:rsidR="00670BB8" w:rsidRPr="007A40A0" w:rsidRDefault="00670BB8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su poslovi Samostalnog referenta/Kurira?</w:t>
      </w:r>
    </w:p>
    <w:p w14:paraId="68CDABDC" w14:textId="59C0F03E" w:rsidR="00C751C2" w:rsidRPr="007A40A0" w:rsidRDefault="007B4095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Kako se vrši o</w:t>
      </w:r>
      <w:r w:rsidR="00C751C2" w:rsidRPr="007A40A0">
        <w:rPr>
          <w:rFonts w:ascii="Times New Roman" w:eastAsia="Calibri" w:hAnsi="Times New Roman" w:cs="Times New Roman"/>
          <w:noProof/>
          <w:lang w:val="bs-Latn-BA"/>
        </w:rPr>
        <w:t>tvaranje pošte</w:t>
      </w:r>
      <w:r w:rsidRPr="007A40A0"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18742B83" w14:textId="522A3F4E" w:rsidR="00425CEA" w:rsidRPr="007A40A0" w:rsidRDefault="00425CEA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Sta je arhivska gradja?</w:t>
      </w:r>
    </w:p>
    <w:p w14:paraId="35470E0F" w14:textId="27026C7E" w:rsidR="00C751C2" w:rsidRPr="007A40A0" w:rsidRDefault="000F005E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bookmarkStart w:id="1" w:name="_Hlk166588383"/>
      <w:r w:rsidRPr="007A40A0">
        <w:rPr>
          <w:rFonts w:ascii="Times New Roman" w:eastAsia="Calibri" w:hAnsi="Times New Roman" w:cs="Times New Roman"/>
          <w:noProof/>
          <w:lang w:val="bs-Latn-BA"/>
        </w:rPr>
        <w:t xml:space="preserve">Šta podrazumijeva signiranje pošte </w:t>
      </w:r>
      <w:bookmarkEnd w:id="1"/>
      <w:r w:rsidR="007B4095" w:rsidRPr="007A40A0"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05CDCACB" w14:textId="58003A07" w:rsidR="00425CEA" w:rsidRPr="007A40A0" w:rsidRDefault="00425CEA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Sta je fascikl?</w:t>
      </w:r>
    </w:p>
    <w:p w14:paraId="01F327F3" w14:textId="1B2F8014" w:rsidR="00C751C2" w:rsidRPr="007A40A0" w:rsidRDefault="00127809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je popis akata</w:t>
      </w:r>
      <w:r w:rsidR="00BF6D93" w:rsidRPr="007A40A0"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6850483A" w14:textId="48079C3F" w:rsidR="00C751C2" w:rsidRPr="007A40A0" w:rsidRDefault="00BF6D93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Kako se</w:t>
      </w:r>
      <w:r w:rsidR="0079718A" w:rsidRPr="007A40A0">
        <w:rPr>
          <w:rFonts w:ascii="Times New Roman" w:eastAsia="Calibri" w:hAnsi="Times New Roman" w:cs="Times New Roman"/>
          <w:noProof/>
          <w:lang w:val="bs-Latn-BA"/>
        </w:rPr>
        <w:t xml:space="preserve"> postupa</w:t>
      </w:r>
      <w:r w:rsidRPr="007A40A0">
        <w:rPr>
          <w:rFonts w:ascii="Times New Roman" w:eastAsia="Calibri" w:hAnsi="Times New Roman" w:cs="Times New Roman"/>
          <w:noProof/>
          <w:lang w:val="bs-Latn-BA"/>
        </w:rPr>
        <w:t xml:space="preserve"> u slučaju da je uz koverat ili akt priložena dostavnica ?</w:t>
      </w:r>
    </w:p>
    <w:p w14:paraId="660A4CE8" w14:textId="56E1D1DD" w:rsidR="00670BB8" w:rsidRPr="007A40A0" w:rsidRDefault="00670BB8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U okviru koje Službe radi Samostalni referent/Kurir?</w:t>
      </w:r>
    </w:p>
    <w:p w14:paraId="4AACBA17" w14:textId="1F7A9DDE" w:rsidR="00425CEA" w:rsidRPr="007A40A0" w:rsidRDefault="00425CEA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Koje pošiljke se ne otvaraju?</w:t>
      </w:r>
    </w:p>
    <w:p w14:paraId="7A9B4ED4" w14:textId="25170EF5" w:rsidR="00334ECC" w:rsidRPr="007A40A0" w:rsidRDefault="00334ECC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 xml:space="preserve">Kako se potvrđuje prijem pošte dostavljene putem kurira? </w:t>
      </w:r>
    </w:p>
    <w:p w14:paraId="00A59850" w14:textId="6BD0D73A" w:rsidR="00334ECC" w:rsidRPr="007A40A0" w:rsidRDefault="00334ECC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Kako se vrši primanje pošte koje se dostavlja putem poštanske službe?</w:t>
      </w:r>
    </w:p>
    <w:p w14:paraId="0804B653" w14:textId="390B1E6F" w:rsidR="00C751C2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je podnesak?</w:t>
      </w:r>
    </w:p>
    <w:p w14:paraId="58C666FD" w14:textId="4E69E1A2" w:rsidR="00334ECC" w:rsidRPr="007A40A0" w:rsidRDefault="00334ECC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</w:rPr>
        <w:t>O čemu treba voditi računa prilikom otvaranja pošte?</w:t>
      </w:r>
    </w:p>
    <w:p w14:paraId="64C3F1D7" w14:textId="3436A500" w:rsidR="00425CEA" w:rsidRPr="007A40A0" w:rsidRDefault="00425CEA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Sta podrazumijeva princip odgovornosti u kancelarijskom poslovanju?</w:t>
      </w:r>
    </w:p>
    <w:p w14:paraId="4878EBBE" w14:textId="77777777" w:rsidR="00670BB8" w:rsidRPr="007A40A0" w:rsidRDefault="00670BB8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obuhvata kancelarijsko poslovanje?</w:t>
      </w:r>
    </w:p>
    <w:p w14:paraId="115AEE0B" w14:textId="47801F2D" w:rsidR="00425CEA" w:rsidRPr="007A40A0" w:rsidRDefault="00E25BF4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bookmarkStart w:id="2" w:name="_Hlk166655444"/>
      <w:r w:rsidRPr="007A40A0">
        <w:rPr>
          <w:rFonts w:ascii="Times New Roman" w:eastAsia="Calibri" w:hAnsi="Times New Roman" w:cs="Times New Roman"/>
          <w:noProof/>
          <w:lang w:val="bs-Latn-BA"/>
        </w:rPr>
        <w:t>Gdje se vrši prijem pošte</w:t>
      </w:r>
      <w:r w:rsidR="00425CEA" w:rsidRPr="007A40A0">
        <w:rPr>
          <w:rFonts w:ascii="Times New Roman" w:eastAsia="Calibri" w:hAnsi="Times New Roman" w:cs="Times New Roman"/>
          <w:noProof/>
          <w:lang w:val="bs-Latn-BA"/>
        </w:rPr>
        <w:t>?</w:t>
      </w:r>
    </w:p>
    <w:bookmarkEnd w:id="2"/>
    <w:p w14:paraId="5FD2E887" w14:textId="69DE9912" w:rsidR="00425CEA" w:rsidRPr="007A40A0" w:rsidRDefault="00425CEA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Koji su nedostaci kod prijeme po</w:t>
      </w:r>
      <w:r w:rsidR="000F005E" w:rsidRPr="007A40A0">
        <w:rPr>
          <w:rFonts w:ascii="Times New Roman" w:eastAsia="Calibri" w:hAnsi="Times New Roman" w:cs="Times New Roman"/>
          <w:noProof/>
          <w:lang w:val="bs-Latn-BA"/>
        </w:rPr>
        <w:t>š</w:t>
      </w:r>
      <w:r w:rsidRPr="007A40A0">
        <w:rPr>
          <w:rFonts w:ascii="Times New Roman" w:eastAsia="Calibri" w:hAnsi="Times New Roman" w:cs="Times New Roman"/>
          <w:noProof/>
          <w:lang w:val="bs-Latn-BA"/>
        </w:rPr>
        <w:t>te?</w:t>
      </w:r>
    </w:p>
    <w:p w14:paraId="06803B91" w14:textId="2C8B4328" w:rsidR="00425CEA" w:rsidRPr="007A40A0" w:rsidRDefault="00334ECC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čini bezvrijednu registraturnu građu</w:t>
      </w:r>
      <w:r w:rsidR="00425CEA" w:rsidRPr="007A40A0"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21B17649" w14:textId="5A3C2144" w:rsidR="00854FC7" w:rsidRPr="007A40A0" w:rsidRDefault="00854FC7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se na naslovnoj stranici knjiga evidencije upisuje ?</w:t>
      </w:r>
    </w:p>
    <w:p w14:paraId="76B4EA05" w14:textId="77777777" w:rsidR="00334ECC" w:rsidRPr="007A40A0" w:rsidRDefault="00334ECC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 xml:space="preserve">Šta je elektronski dokument?  </w:t>
      </w:r>
    </w:p>
    <w:p w14:paraId="306B876D" w14:textId="68D8C455" w:rsidR="00425CEA" w:rsidRPr="007A40A0" w:rsidRDefault="003C0C55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se pregledanjem pošte utvrđuje</w:t>
      </w:r>
      <w:r w:rsidR="00425CEA" w:rsidRPr="007A40A0"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316FA24C" w14:textId="5724E070" w:rsidR="00425CEA" w:rsidRPr="007A40A0" w:rsidRDefault="003C0C55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</w:t>
      </w:r>
      <w:r w:rsidR="00425CEA" w:rsidRPr="007A40A0">
        <w:rPr>
          <w:rFonts w:ascii="Times New Roman" w:eastAsia="Calibri" w:hAnsi="Times New Roman" w:cs="Times New Roman"/>
          <w:noProof/>
          <w:lang w:val="bs-Latn-BA"/>
        </w:rPr>
        <w:t>ta podrazumijeva princip tacnosti u kancelarijskom poslovanju?</w:t>
      </w:r>
    </w:p>
    <w:p w14:paraId="68612CDA" w14:textId="77777777" w:rsidR="00670BB8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je pisarnica</w:t>
      </w:r>
      <w:r w:rsidR="00670BB8" w:rsidRPr="007A40A0"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1F2F117E" w14:textId="5561A9A9" w:rsidR="00425CEA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 xml:space="preserve">Šta je </w:t>
      </w:r>
      <w:r w:rsidR="00334ECC" w:rsidRPr="007A40A0">
        <w:rPr>
          <w:rFonts w:ascii="Times New Roman" w:eastAsia="Calibri" w:hAnsi="Times New Roman" w:cs="Times New Roman"/>
          <w:noProof/>
          <w:lang w:val="bs-Latn-BA"/>
        </w:rPr>
        <w:t xml:space="preserve">službeni </w:t>
      </w:r>
      <w:r w:rsidRPr="007A40A0">
        <w:rPr>
          <w:rFonts w:ascii="Times New Roman" w:eastAsia="Calibri" w:hAnsi="Times New Roman" w:cs="Times New Roman"/>
          <w:noProof/>
          <w:lang w:val="bs-Latn-BA"/>
        </w:rPr>
        <w:t>akt?</w:t>
      </w:r>
    </w:p>
    <w:p w14:paraId="171D2ECF" w14:textId="5DDAF901" w:rsidR="00670BB8" w:rsidRPr="007A40A0" w:rsidRDefault="00670BB8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je dosije?</w:t>
      </w:r>
    </w:p>
    <w:p w14:paraId="5AF002B6" w14:textId="43648B68" w:rsidR="00425CEA" w:rsidRPr="007A40A0" w:rsidRDefault="00425CEA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Sta obuhvata primanje poste?</w:t>
      </w:r>
    </w:p>
    <w:p w14:paraId="0C1AF37A" w14:textId="50C4D457" w:rsidR="00425CEA" w:rsidRPr="007A40A0" w:rsidRDefault="00425CEA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Tijela Fakulteta su?</w:t>
      </w:r>
    </w:p>
    <w:p w14:paraId="234FCCFB" w14:textId="77777777" w:rsidR="00CC78C7" w:rsidRPr="007A40A0" w:rsidRDefault="00670BB8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bookmarkStart w:id="3" w:name="_Hlk166587839"/>
      <w:r w:rsidRPr="007A40A0">
        <w:rPr>
          <w:rFonts w:ascii="Times New Roman" w:eastAsia="Calibri" w:hAnsi="Times New Roman" w:cs="Times New Roman"/>
          <w:noProof/>
          <w:lang w:val="bs-Latn-BA"/>
        </w:rPr>
        <w:t>Koje se podorganizacione jedinice  obrazuju za obavljanje registrovane djelatnosti Fakulteta?</w:t>
      </w:r>
      <w:bookmarkEnd w:id="3"/>
    </w:p>
    <w:p w14:paraId="45DE1626" w14:textId="51019D0C" w:rsidR="00425CEA" w:rsidRPr="007A40A0" w:rsidRDefault="00425CEA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Koje strucne sluzbe su uspostavljene u Dekanatu ?</w:t>
      </w:r>
    </w:p>
    <w:p w14:paraId="444F0D6C" w14:textId="4B4B502E" w:rsidR="00C751C2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Očekivanja, zadaci, odgovornosti i obaveze vezane za predmetno radno mjesto?</w:t>
      </w:r>
    </w:p>
    <w:p w14:paraId="27C2C78C" w14:textId="77777777" w:rsidR="00C751C2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Dosadašnji rad, iskustvo i dodatna znanja?</w:t>
      </w:r>
    </w:p>
    <w:p w14:paraId="766DFB21" w14:textId="77777777" w:rsidR="00C751C2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Koje su bile vaše odgovornosti na prethodnom radnom mjestu?</w:t>
      </w:r>
    </w:p>
    <w:p w14:paraId="7183BB7A" w14:textId="106B0C2C" w:rsidR="00425CEA" w:rsidRPr="007A40A0" w:rsidRDefault="00425CEA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Šta smatrate da su Vaše prednosti?</w:t>
      </w:r>
    </w:p>
    <w:p w14:paraId="744826CF" w14:textId="77777777" w:rsidR="00C751C2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Komunikacijske vještine?</w:t>
      </w:r>
    </w:p>
    <w:p w14:paraId="0F05BCED" w14:textId="77777777" w:rsidR="00C751C2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Razlozi odluke za prijavu na objavljeno radno mjesto?</w:t>
      </w:r>
    </w:p>
    <w:p w14:paraId="6A2D8EF6" w14:textId="77777777" w:rsidR="00C751C2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Opća informiranost o radnom mjestu na koje se prijavljuje?</w:t>
      </w:r>
    </w:p>
    <w:p w14:paraId="70D25C6A" w14:textId="77777777" w:rsidR="00C751C2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Razlog eventualnog odabira kandidata?</w:t>
      </w:r>
    </w:p>
    <w:p w14:paraId="513041AC" w14:textId="4B79A147" w:rsidR="00C751C2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 xml:space="preserve">Djelatnost Stomatološkog fakulteta sa </w:t>
      </w:r>
      <w:r w:rsidR="00847DEA" w:rsidRPr="007A40A0">
        <w:rPr>
          <w:rFonts w:ascii="Times New Roman" w:eastAsia="Calibri" w:hAnsi="Times New Roman" w:cs="Times New Roman"/>
          <w:noProof/>
          <w:lang w:val="bs-Latn-BA"/>
        </w:rPr>
        <w:t>stomatološkim kliničkim centrom</w:t>
      </w:r>
      <w:r w:rsidRPr="007A40A0">
        <w:rPr>
          <w:rFonts w:ascii="Times New Roman" w:eastAsia="Calibri" w:hAnsi="Times New Roman" w:cs="Times New Roman"/>
          <w:noProof/>
          <w:lang w:val="bs-Latn-BA"/>
        </w:rPr>
        <w:t>?</w:t>
      </w:r>
    </w:p>
    <w:p w14:paraId="64FEE1C3" w14:textId="5966516B" w:rsidR="00425CEA" w:rsidRPr="007A40A0" w:rsidRDefault="00C751C2" w:rsidP="00091D9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Individulani i timski rad?</w:t>
      </w:r>
    </w:p>
    <w:p w14:paraId="4BC04749" w14:textId="77777777" w:rsidR="00CC78C7" w:rsidRPr="007A40A0" w:rsidRDefault="00CC78C7" w:rsidP="00091D96">
      <w:pPr>
        <w:spacing w:line="240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</w:p>
    <w:p w14:paraId="4206DBC4" w14:textId="42C99E07" w:rsidR="00C751C2" w:rsidRPr="007A40A0" w:rsidRDefault="00C751C2" w:rsidP="00091D96">
      <w:pPr>
        <w:spacing w:line="240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7A40A0">
        <w:rPr>
          <w:rFonts w:ascii="Times New Roman" w:eastAsia="Calibri" w:hAnsi="Times New Roman" w:cs="Times New Roman"/>
          <w:noProof/>
          <w:lang w:val="bs-Latn-BA"/>
        </w:rPr>
        <w:t>Literatura:</w:t>
      </w:r>
    </w:p>
    <w:p w14:paraId="07B5D926" w14:textId="083E1DCA" w:rsidR="00C751C2" w:rsidRPr="007A40A0" w:rsidRDefault="00C751C2" w:rsidP="00091D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noProof/>
        </w:rPr>
      </w:pPr>
      <w:r w:rsidRPr="007A40A0">
        <w:rPr>
          <w:rFonts w:ascii="Times New Roman" w:eastAsia="Calibri" w:hAnsi="Times New Roman" w:cs="Times New Roman"/>
          <w:noProof/>
        </w:rPr>
        <w:t xml:space="preserve">Pravilnik o kancelarijskom poslovanju </w:t>
      </w:r>
      <w:r w:rsidR="00F137ED" w:rsidRPr="007A40A0">
        <w:rPr>
          <w:rFonts w:ascii="Times New Roman" w:eastAsia="Calibri" w:hAnsi="Times New Roman" w:cs="Times New Roman"/>
          <w:noProof/>
        </w:rPr>
        <w:t>(Službene novine Federacije BiH, broj 96/19)</w:t>
      </w:r>
      <w:r w:rsidR="00091D96" w:rsidRPr="007A40A0">
        <w:rPr>
          <w:rFonts w:ascii="Times New Roman" w:eastAsia="Calibri" w:hAnsi="Times New Roman" w:cs="Times New Roman"/>
          <w:noProof/>
        </w:rPr>
        <w:t>;</w:t>
      </w:r>
    </w:p>
    <w:p w14:paraId="12A567F6" w14:textId="77777777" w:rsidR="00CC78C7" w:rsidRPr="007A40A0" w:rsidRDefault="00854FC7" w:rsidP="00091D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noProof/>
          <w:color w:val="4472C4" w:themeColor="accent1"/>
        </w:rPr>
      </w:pPr>
      <w:r w:rsidRPr="007A40A0">
        <w:rPr>
          <w:rFonts w:ascii="Times New Roman" w:eastAsia="Calibri" w:hAnsi="Times New Roman" w:cs="Times New Roman"/>
          <w:noProof/>
        </w:rPr>
        <w:t>Pravilnik o kancelarijskom i arhivskom poslovanju Univerziteta u Sarajevu;</w:t>
      </w:r>
    </w:p>
    <w:p w14:paraId="731753EC" w14:textId="69ED297C" w:rsidR="00854FC7" w:rsidRPr="007A40A0" w:rsidRDefault="00854FC7" w:rsidP="00091D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noProof/>
          <w:color w:val="4472C4" w:themeColor="accent1"/>
        </w:rPr>
      </w:pPr>
      <w:r w:rsidRPr="007A40A0">
        <w:rPr>
          <w:rFonts w:ascii="Times New Roman" w:eastAsia="Calibri" w:hAnsi="Times New Roman" w:cs="Times New Roman"/>
          <w:noProof/>
        </w:rPr>
        <w:t>Pravilnik o unutrašnjoj organizaciji i sistematizaciji radnih mjesta na Stomatološkom fakultetu sa klinikama</w:t>
      </w:r>
      <w:r w:rsidR="00F137ED" w:rsidRPr="007A40A0">
        <w:rPr>
          <w:rFonts w:ascii="Times New Roman" w:eastAsia="Calibri" w:hAnsi="Times New Roman" w:cs="Times New Roman"/>
          <w:noProof/>
        </w:rPr>
        <w:t>;</w:t>
      </w:r>
    </w:p>
    <w:p w14:paraId="71EC1796" w14:textId="5209751F" w:rsidR="00425CEA" w:rsidRPr="007A40A0" w:rsidRDefault="00425CEA" w:rsidP="00091D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noProof/>
          <w:color w:val="4472C4" w:themeColor="accent1"/>
        </w:rPr>
      </w:pPr>
      <w:r w:rsidRPr="007A40A0">
        <w:rPr>
          <w:rFonts w:ascii="Times New Roman" w:hAnsi="Times New Roman" w:cs="Times New Roman"/>
        </w:rPr>
        <w:t>Uredba o kancelarijskom poslovanju, organa uprave i službi za upravu FBiH (Službene novine FBiH broj:20/98)</w:t>
      </w:r>
      <w:r w:rsidR="00091D96" w:rsidRPr="007A40A0">
        <w:rPr>
          <w:rFonts w:ascii="Times New Roman" w:hAnsi="Times New Roman" w:cs="Times New Roman"/>
        </w:rPr>
        <w:t>;</w:t>
      </w:r>
    </w:p>
    <w:p w14:paraId="167BB031" w14:textId="388C9D32" w:rsidR="00F137ED" w:rsidRPr="007A40A0" w:rsidRDefault="007A40A0" w:rsidP="00091D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noProof/>
          <w:color w:val="4472C4" w:themeColor="accent1"/>
        </w:rPr>
      </w:pPr>
      <w:hyperlink r:id="rId5" w:history="1">
        <w:r w:rsidR="00F137ED" w:rsidRPr="007A40A0">
          <w:rPr>
            <w:rStyle w:val="Hyperlink"/>
            <w:rFonts w:ascii="Times New Roman" w:eastAsia="Calibri" w:hAnsi="Times New Roman" w:cs="Times New Roman"/>
            <w:noProof/>
            <w:color w:val="4472C4" w:themeColor="accent1"/>
          </w:rPr>
          <w:t>www.unsa.ba</w:t>
        </w:r>
      </w:hyperlink>
      <w:r w:rsidR="00091D96" w:rsidRPr="007A40A0">
        <w:rPr>
          <w:rFonts w:ascii="Times New Roman" w:eastAsia="Calibri" w:hAnsi="Times New Roman" w:cs="Times New Roman"/>
          <w:noProof/>
          <w:color w:val="4472C4" w:themeColor="accent1"/>
        </w:rPr>
        <w:t>;</w:t>
      </w:r>
    </w:p>
    <w:p w14:paraId="22230698" w14:textId="77777777" w:rsidR="00F137ED" w:rsidRPr="007A40A0" w:rsidRDefault="007A40A0" w:rsidP="00091D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noProof/>
          <w:color w:val="4472C4" w:themeColor="accent1"/>
        </w:rPr>
      </w:pPr>
      <w:hyperlink r:id="rId6" w:history="1">
        <w:r w:rsidR="00F137ED" w:rsidRPr="007A40A0">
          <w:rPr>
            <w:rStyle w:val="Hyperlink"/>
            <w:rFonts w:ascii="Times New Roman" w:hAnsi="Times New Roman" w:cs="Times New Roman"/>
          </w:rPr>
          <w:t>www.sf.unsa.ba</w:t>
        </w:r>
      </w:hyperlink>
      <w:r w:rsidR="00F137ED" w:rsidRPr="007A40A0">
        <w:rPr>
          <w:rFonts w:ascii="Times New Roman" w:eastAsia="Calibri" w:hAnsi="Times New Roman" w:cs="Times New Roman"/>
          <w:noProof/>
        </w:rPr>
        <w:t xml:space="preserve"> </w:t>
      </w:r>
    </w:p>
    <w:p w14:paraId="45EFAAE3" w14:textId="77777777" w:rsidR="00F137ED" w:rsidRPr="007A40A0" w:rsidRDefault="00F137ED" w:rsidP="00091D96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noProof/>
          <w:color w:val="4472C4" w:themeColor="accent1"/>
        </w:rPr>
      </w:pPr>
    </w:p>
    <w:p w14:paraId="3FB386FC" w14:textId="77777777" w:rsidR="00854FC7" w:rsidRPr="007A40A0" w:rsidRDefault="00854FC7" w:rsidP="00091D96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noProof/>
          <w:color w:val="4472C4" w:themeColor="accent1"/>
        </w:rPr>
      </w:pPr>
    </w:p>
    <w:sectPr w:rsidR="00854FC7" w:rsidRPr="007A40A0" w:rsidSect="00091D9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648E"/>
    <w:multiLevelType w:val="hybridMultilevel"/>
    <w:tmpl w:val="B404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6752"/>
    <w:multiLevelType w:val="hybridMultilevel"/>
    <w:tmpl w:val="19BCC942"/>
    <w:lvl w:ilvl="0" w:tplc="BE4E33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92538"/>
    <w:multiLevelType w:val="hybridMultilevel"/>
    <w:tmpl w:val="5F84D11E"/>
    <w:lvl w:ilvl="0" w:tplc="D5AE2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17FD2"/>
    <w:multiLevelType w:val="hybridMultilevel"/>
    <w:tmpl w:val="6980BE9E"/>
    <w:lvl w:ilvl="0" w:tplc="6D665E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C2"/>
    <w:rsid w:val="00091D96"/>
    <w:rsid w:val="000F005E"/>
    <w:rsid w:val="00127809"/>
    <w:rsid w:val="00334ECC"/>
    <w:rsid w:val="003C0C55"/>
    <w:rsid w:val="00425CEA"/>
    <w:rsid w:val="00437FE8"/>
    <w:rsid w:val="00670BB8"/>
    <w:rsid w:val="007846A3"/>
    <w:rsid w:val="0079718A"/>
    <w:rsid w:val="007A40A0"/>
    <w:rsid w:val="007B4095"/>
    <w:rsid w:val="007C2AC0"/>
    <w:rsid w:val="00847DEA"/>
    <w:rsid w:val="00854FC7"/>
    <w:rsid w:val="00955EE8"/>
    <w:rsid w:val="00B27705"/>
    <w:rsid w:val="00BC1B31"/>
    <w:rsid w:val="00BF6D93"/>
    <w:rsid w:val="00C751C2"/>
    <w:rsid w:val="00CC78C7"/>
    <w:rsid w:val="00D06E8C"/>
    <w:rsid w:val="00D54B21"/>
    <w:rsid w:val="00E25BF4"/>
    <w:rsid w:val="00EB5A82"/>
    <w:rsid w:val="00EE6910"/>
    <w:rsid w:val="00F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50FC"/>
  <w15:chartTrackingRefBased/>
  <w15:docId w15:val="{75ED24C2-2C28-4F34-BB52-A18094E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1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C2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C75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.unsa.ba" TargetMode="External"/><Relationship Id="rId5" Type="http://schemas.openxmlformats.org/officeDocument/2006/relationships/hyperlink" Target="http://www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Edisa Lišić</dc:creator>
  <cp:keywords/>
  <dc:description/>
  <cp:lastModifiedBy>Safija Majunović Sultanić</cp:lastModifiedBy>
  <cp:revision>6</cp:revision>
  <cp:lastPrinted>2024-05-15T06:32:00Z</cp:lastPrinted>
  <dcterms:created xsi:type="dcterms:W3CDTF">2024-05-15T07:50:00Z</dcterms:created>
  <dcterms:modified xsi:type="dcterms:W3CDTF">2024-05-15T08:55:00Z</dcterms:modified>
</cp:coreProperties>
</file>